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94495C" w:rsidRPr="0094495C" w:rsidRDefault="008315E2" w:rsidP="0094495C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>
        <w:rPr>
          <w:rFonts w:ascii="Verdana" w:hAnsi="Verdana"/>
          <w:b/>
          <w:lang w:val="ru-RU"/>
        </w:rPr>
        <w:t>В</w:t>
      </w:r>
      <w:r>
        <w:rPr>
          <w:rFonts w:ascii="Verdana" w:hAnsi="Verdana"/>
          <w:b/>
        </w:rPr>
        <w:t>.</w:t>
      </w:r>
      <w:r w:rsidR="0094495C" w:rsidRPr="0094495C">
        <w:rPr>
          <w:rFonts w:ascii="Verdana" w:hAnsi="Verdana"/>
          <w:b/>
          <w:lang w:val="ru-RU"/>
        </w:rPr>
        <w:t xml:space="preserve"> </w:t>
      </w:r>
      <w:proofErr w:type="spellStart"/>
      <w:r w:rsidR="0094495C" w:rsidRPr="0094495C">
        <w:rPr>
          <w:rFonts w:ascii="Verdana" w:hAnsi="Verdana"/>
          <w:b/>
          <w:lang w:val="ru-RU"/>
        </w:rPr>
        <w:t>Георгиев</w:t>
      </w:r>
      <w:proofErr w:type="spellEnd"/>
      <w:r w:rsidR="0094495C" w:rsidRPr="0094495C">
        <w:rPr>
          <w:rFonts w:ascii="Verdana" w:hAnsi="Verdana"/>
          <w:b/>
          <w:lang w:val="ru-RU"/>
        </w:rPr>
        <w:t xml:space="preserve">   </w:t>
      </w:r>
    </w:p>
    <w:p w:rsidR="008315E2" w:rsidRDefault="008315E2" w:rsidP="005A2C97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643A" w:rsidRPr="00BC643A" w:rsidRDefault="00BC643A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C643A">
        <w:rPr>
          <w:rFonts w:ascii="Verdana" w:hAnsi="Verdana"/>
          <w:b/>
          <w:lang w:val="ru-RU"/>
        </w:rPr>
        <w:t>копие</w:t>
      </w:r>
      <w:proofErr w:type="spellEnd"/>
      <w:r w:rsidRPr="00BC643A">
        <w:rPr>
          <w:rFonts w:ascii="Verdana" w:hAnsi="Verdana"/>
          <w:b/>
          <w:lang w:val="ru-RU"/>
        </w:rPr>
        <w:t>: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2F0E">
        <w:rPr>
          <w:rFonts w:ascii="Verdana" w:hAnsi="Verdana"/>
          <w:b/>
          <w:lang w:val="ru-RU"/>
        </w:rPr>
        <w:t>1</w:t>
      </w:r>
      <w:r w:rsidR="0094495C">
        <w:rPr>
          <w:rFonts w:ascii="Verdana" w:hAnsi="Verdana"/>
          <w:b/>
          <w:lang w:val="ru-RU"/>
        </w:rPr>
        <w:t>6</w:t>
      </w:r>
      <w:r w:rsidR="002D0B88">
        <w:rPr>
          <w:rFonts w:ascii="Verdana" w:hAnsi="Verdana"/>
          <w:b/>
          <w:lang w:val="ru-RU"/>
        </w:rPr>
        <w:t>/07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2D0B88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2F0E" w:rsidRPr="002D0B88" w:rsidRDefault="00F82CDF" w:rsidP="00AA2F0E">
      <w:pPr>
        <w:widowControl w:val="0"/>
        <w:ind w:firstLine="480"/>
        <w:jc w:val="both"/>
        <w:rPr>
          <w:rFonts w:ascii="Verdana" w:hAnsi="Verdana" w:cs="Tahom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proofErr w:type="spellStart"/>
      <w:r w:rsidR="0094495C" w:rsidRPr="002D0B88">
        <w:rPr>
          <w:rFonts w:ascii="Verdana" w:hAnsi="Verdana"/>
        </w:rPr>
        <w:t>Изменение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на</w:t>
      </w:r>
      <w:proofErr w:type="spellEnd"/>
      <w:r w:rsidR="0094495C" w:rsidRPr="002D0B88">
        <w:rPr>
          <w:rFonts w:ascii="Verdana" w:hAnsi="Verdana"/>
        </w:rPr>
        <w:t xml:space="preserve"> ОУП  </w:t>
      </w:r>
      <w:proofErr w:type="spellStart"/>
      <w:r w:rsidR="0094495C" w:rsidRPr="002D0B88">
        <w:rPr>
          <w:rFonts w:ascii="Verdana" w:hAnsi="Verdana"/>
        </w:rPr>
        <w:t>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община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Марица</w:t>
      </w:r>
      <w:proofErr w:type="spellEnd"/>
      <w:r w:rsidR="0094495C" w:rsidRPr="002D0B88">
        <w:rPr>
          <w:rFonts w:ascii="Verdana" w:hAnsi="Verdana"/>
        </w:rPr>
        <w:t xml:space="preserve">, </w:t>
      </w:r>
      <w:proofErr w:type="spellStart"/>
      <w:r w:rsidR="0094495C" w:rsidRPr="002D0B88">
        <w:rPr>
          <w:rFonts w:ascii="Verdana" w:hAnsi="Verdana"/>
        </w:rPr>
        <w:t>касаещо</w:t>
      </w:r>
      <w:proofErr w:type="spellEnd"/>
      <w:r w:rsidR="0094495C" w:rsidRPr="002D0B88">
        <w:rPr>
          <w:rFonts w:ascii="Verdana" w:hAnsi="Verdana"/>
        </w:rPr>
        <w:t xml:space="preserve"> разширение </w:t>
      </w:r>
      <w:proofErr w:type="spellStart"/>
      <w:r w:rsidR="0094495C" w:rsidRPr="002D0B88">
        <w:rPr>
          <w:rFonts w:ascii="Verdana" w:hAnsi="Verdana"/>
        </w:rPr>
        <w:t>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структурна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единица</w:t>
      </w:r>
      <w:proofErr w:type="spellEnd"/>
      <w:r w:rsidR="0094495C" w:rsidRPr="002D0B88">
        <w:rPr>
          <w:rFonts w:ascii="Verdana" w:hAnsi="Verdana"/>
        </w:rPr>
        <w:t xml:space="preserve"> 239 - </w:t>
      </w:r>
      <w:proofErr w:type="spellStart"/>
      <w:r w:rsidR="0094495C" w:rsidRPr="002D0B88">
        <w:rPr>
          <w:rFonts w:ascii="Verdana" w:hAnsi="Verdana"/>
        </w:rPr>
        <w:t>Смф</w:t>
      </w:r>
      <w:proofErr w:type="spellEnd"/>
      <w:r w:rsidR="0094495C" w:rsidRPr="002D0B88">
        <w:rPr>
          <w:rFonts w:ascii="Verdana" w:hAnsi="Verdana"/>
        </w:rPr>
        <w:t xml:space="preserve"> (</w:t>
      </w:r>
      <w:proofErr w:type="spellStart"/>
      <w:r w:rsidR="0094495C" w:rsidRPr="002D0B88">
        <w:rPr>
          <w:rFonts w:ascii="Verdana" w:hAnsi="Verdana"/>
        </w:rPr>
        <w:t>Смесена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многофункционална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устройствена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зона</w:t>
      </w:r>
      <w:proofErr w:type="spellEnd"/>
      <w:r w:rsidR="0094495C" w:rsidRPr="002D0B88">
        <w:rPr>
          <w:rFonts w:ascii="Verdana" w:hAnsi="Verdana"/>
        </w:rPr>
        <w:t xml:space="preserve">) </w:t>
      </w:r>
      <w:proofErr w:type="spellStart"/>
      <w:r w:rsidR="0094495C" w:rsidRPr="002D0B88">
        <w:rPr>
          <w:rFonts w:ascii="Verdana" w:hAnsi="Verdana"/>
        </w:rPr>
        <w:t>по</w:t>
      </w:r>
      <w:proofErr w:type="spellEnd"/>
      <w:r w:rsidR="0094495C" w:rsidRPr="002D0B88">
        <w:rPr>
          <w:rFonts w:ascii="Verdana" w:hAnsi="Verdana"/>
        </w:rPr>
        <w:t xml:space="preserve"> КК </w:t>
      </w:r>
      <w:proofErr w:type="spellStart"/>
      <w:r w:rsidR="0094495C" w:rsidRPr="002D0B88">
        <w:rPr>
          <w:rFonts w:ascii="Verdana" w:hAnsi="Verdana"/>
        </w:rPr>
        <w:t>на</w:t>
      </w:r>
      <w:proofErr w:type="spellEnd"/>
      <w:r w:rsidR="0094495C" w:rsidRPr="002D0B88">
        <w:rPr>
          <w:rFonts w:ascii="Verdana" w:hAnsi="Verdana"/>
        </w:rPr>
        <w:t xml:space="preserve"> с. </w:t>
      </w:r>
      <w:proofErr w:type="spellStart"/>
      <w:r w:rsidR="0094495C" w:rsidRPr="002D0B88">
        <w:rPr>
          <w:rFonts w:ascii="Verdana" w:hAnsi="Verdana"/>
        </w:rPr>
        <w:t>Труд</w:t>
      </w:r>
      <w:proofErr w:type="spellEnd"/>
      <w:r w:rsidR="0094495C" w:rsidRPr="002D0B88">
        <w:rPr>
          <w:rFonts w:ascii="Verdana" w:hAnsi="Verdana"/>
        </w:rPr>
        <w:t xml:space="preserve">, </w:t>
      </w:r>
      <w:proofErr w:type="spellStart"/>
      <w:r w:rsidR="0094495C" w:rsidRPr="002D0B88">
        <w:rPr>
          <w:rFonts w:ascii="Verdana" w:hAnsi="Verdana"/>
        </w:rPr>
        <w:t>местност</w:t>
      </w:r>
      <w:proofErr w:type="spellEnd"/>
      <w:r w:rsidR="0094495C" w:rsidRPr="002D0B88">
        <w:rPr>
          <w:rFonts w:ascii="Verdana" w:hAnsi="Verdana"/>
        </w:rPr>
        <w:t xml:space="preserve"> „</w:t>
      </w:r>
      <w:proofErr w:type="spellStart"/>
      <w:r w:rsidR="0094495C" w:rsidRPr="002D0B88">
        <w:rPr>
          <w:rFonts w:ascii="Verdana" w:hAnsi="Verdana"/>
        </w:rPr>
        <w:t>Кошовете</w:t>
      </w:r>
      <w:proofErr w:type="spellEnd"/>
      <w:r w:rsidR="0094495C" w:rsidRPr="002D0B88">
        <w:rPr>
          <w:rFonts w:ascii="Verdana" w:hAnsi="Verdana"/>
        </w:rPr>
        <w:t xml:space="preserve">“, </w:t>
      </w:r>
      <w:proofErr w:type="spellStart"/>
      <w:r w:rsidR="0094495C" w:rsidRPr="002D0B88">
        <w:rPr>
          <w:rFonts w:ascii="Verdana" w:hAnsi="Verdana"/>
        </w:rPr>
        <w:t>община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Марица</w:t>
      </w:r>
      <w:proofErr w:type="spellEnd"/>
      <w:r w:rsidR="0094495C" w:rsidRPr="002D0B88">
        <w:rPr>
          <w:rFonts w:ascii="Verdana" w:hAnsi="Verdana"/>
        </w:rPr>
        <w:t xml:space="preserve">, </w:t>
      </w:r>
      <w:proofErr w:type="spellStart"/>
      <w:r w:rsidR="0094495C" w:rsidRPr="002D0B88">
        <w:rPr>
          <w:rFonts w:ascii="Verdana" w:hAnsi="Verdana"/>
        </w:rPr>
        <w:t>област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Пловдив</w:t>
      </w:r>
      <w:proofErr w:type="spellEnd"/>
      <w:r w:rsidR="0094495C" w:rsidRPr="002D0B88">
        <w:rPr>
          <w:rFonts w:ascii="Verdana" w:hAnsi="Verdana"/>
        </w:rPr>
        <w:t xml:space="preserve">,  с </w:t>
      </w:r>
      <w:proofErr w:type="spellStart"/>
      <w:r w:rsidR="0094495C" w:rsidRPr="002D0B88">
        <w:rPr>
          <w:rFonts w:ascii="Verdana" w:hAnsi="Verdana"/>
        </w:rPr>
        <w:t>поземлен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имот</w:t>
      </w:r>
      <w:proofErr w:type="spellEnd"/>
      <w:r w:rsidR="0094495C" w:rsidRPr="002D0B88">
        <w:rPr>
          <w:rFonts w:ascii="Verdana" w:hAnsi="Verdana"/>
        </w:rPr>
        <w:t xml:space="preserve">  № 73242.225.909   с </w:t>
      </w:r>
      <w:proofErr w:type="spellStart"/>
      <w:r w:rsidR="0094495C" w:rsidRPr="002D0B88">
        <w:rPr>
          <w:rFonts w:ascii="Verdana" w:hAnsi="Verdana"/>
        </w:rPr>
        <w:t>цел</w:t>
      </w:r>
      <w:proofErr w:type="spellEnd"/>
      <w:r w:rsidR="0094495C" w:rsidRPr="002D0B88">
        <w:rPr>
          <w:rFonts w:ascii="Verdana" w:hAnsi="Verdana"/>
        </w:rPr>
        <w:t xml:space="preserve"> „</w:t>
      </w:r>
      <w:proofErr w:type="spellStart"/>
      <w:r w:rsidR="0094495C" w:rsidRPr="002D0B88">
        <w:rPr>
          <w:rFonts w:ascii="Verdana" w:hAnsi="Verdana"/>
        </w:rPr>
        <w:t>Търговско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складова</w:t>
      </w:r>
      <w:proofErr w:type="spellEnd"/>
      <w:r w:rsidR="0094495C" w:rsidRPr="002D0B88">
        <w:rPr>
          <w:rFonts w:ascii="Verdana" w:hAnsi="Verdana"/>
        </w:rPr>
        <w:t xml:space="preserve">  </w:t>
      </w:r>
      <w:proofErr w:type="spellStart"/>
      <w:r w:rsidR="0094495C" w:rsidRPr="002D0B88">
        <w:rPr>
          <w:rFonts w:ascii="Verdana" w:hAnsi="Verdana"/>
        </w:rPr>
        <w:t>дейност</w:t>
      </w:r>
      <w:proofErr w:type="spellEnd"/>
      <w:r w:rsidR="0094495C" w:rsidRPr="002D0B88">
        <w:rPr>
          <w:rFonts w:ascii="Verdana" w:hAnsi="Verdana"/>
        </w:rPr>
        <w:t xml:space="preserve"> и ООД – </w:t>
      </w:r>
      <w:proofErr w:type="spellStart"/>
      <w:r w:rsidR="0094495C" w:rsidRPr="002D0B88">
        <w:rPr>
          <w:rFonts w:ascii="Verdana" w:hAnsi="Verdana"/>
        </w:rPr>
        <w:t>изграждане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на</w:t>
      </w:r>
      <w:proofErr w:type="spellEnd"/>
      <w:r w:rsidR="0094495C" w:rsidRPr="002D0B88">
        <w:rPr>
          <w:rFonts w:ascii="Verdana" w:hAnsi="Verdana"/>
        </w:rPr>
        <w:t xml:space="preserve"> </w:t>
      </w:r>
      <w:proofErr w:type="spellStart"/>
      <w:r w:rsidR="0094495C" w:rsidRPr="002D0B88">
        <w:rPr>
          <w:rFonts w:ascii="Verdana" w:hAnsi="Verdana"/>
        </w:rPr>
        <w:t>автосервиз</w:t>
      </w:r>
      <w:proofErr w:type="spellEnd"/>
      <w:r w:rsidR="0094495C" w:rsidRPr="002D0B88">
        <w:rPr>
          <w:rFonts w:ascii="Verdana" w:hAnsi="Verdana"/>
        </w:rPr>
        <w:t>“</w:t>
      </w:r>
    </w:p>
    <w:p w:rsidR="00AD40A5" w:rsidRPr="002D0B88" w:rsidRDefault="00AD40A5" w:rsidP="00AD40A5">
      <w:pPr>
        <w:widowControl w:val="0"/>
        <w:ind w:firstLine="480"/>
        <w:jc w:val="both"/>
        <w:rPr>
          <w:rFonts w:ascii="Verdana" w:hAnsi="Verdana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r w:rsidR="0094495C">
        <w:rPr>
          <w:rFonts w:ascii="Verdana" w:hAnsi="Verdana"/>
          <w:b/>
          <w:lang w:val="bg-BG"/>
        </w:rPr>
        <w:t>Георгиев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495C" w:rsidRDefault="00C23F65" w:rsidP="0094495C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495C">
        <w:rPr>
          <w:rFonts w:ascii="Verdana" w:hAnsi="Verdana"/>
          <w:lang w:val="bg-BG"/>
        </w:rPr>
        <w:t>Част от имота попада</w:t>
      </w:r>
      <w:r w:rsidR="0094495C" w:rsidRPr="00081554">
        <w:rPr>
          <w:rFonts w:ascii="Verdana" w:hAnsi="Verdana"/>
          <w:lang w:val="bg-BG"/>
        </w:rPr>
        <w:t xml:space="preserve"> </w:t>
      </w:r>
      <w:r w:rsidR="0094495C">
        <w:rPr>
          <w:rFonts w:ascii="Verdana" w:hAnsi="Verdana"/>
          <w:lang w:val="bg-BG"/>
        </w:rPr>
        <w:t xml:space="preserve">в </w:t>
      </w:r>
      <w:r w:rsidR="0094495C" w:rsidRPr="00893111">
        <w:rPr>
          <w:rFonts w:ascii="Verdana" w:hAnsi="Verdana"/>
          <w:lang w:val="bg-BG"/>
        </w:rPr>
        <w:t>защитена зона от Европейската екологична мрежа „НАТУРА 2000“- BG00004</w:t>
      </w:r>
      <w:r w:rsidR="002453C6">
        <w:rPr>
          <w:rFonts w:ascii="Verdana" w:hAnsi="Verdana"/>
          <w:lang w:val="bg-BG"/>
        </w:rPr>
        <w:t>44</w:t>
      </w:r>
      <w:r w:rsidR="0094495C" w:rsidRPr="00893111">
        <w:rPr>
          <w:rFonts w:ascii="Verdana" w:hAnsi="Verdana"/>
          <w:lang w:val="bg-BG"/>
        </w:rPr>
        <w:t xml:space="preserve"> „Река </w:t>
      </w:r>
      <w:r w:rsidR="002453C6">
        <w:rPr>
          <w:rFonts w:ascii="Verdana" w:hAnsi="Verdana"/>
          <w:lang w:val="bg-BG"/>
        </w:rPr>
        <w:t>Пясъчник</w:t>
      </w:r>
      <w:r w:rsidR="0094495C" w:rsidRPr="00893111">
        <w:rPr>
          <w:rFonts w:ascii="Verdana" w:hAnsi="Verdana"/>
          <w:lang w:val="bg-BG"/>
        </w:rPr>
        <w:t>“.</w:t>
      </w:r>
      <w:r w:rsidR="0094495C">
        <w:rPr>
          <w:rFonts w:ascii="Verdana" w:hAnsi="Verdana"/>
          <w:lang w:val="bg-BG"/>
        </w:rPr>
        <w:t xml:space="preserve"> </w:t>
      </w:r>
      <w:r w:rsidR="0094495C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94495C">
        <w:rPr>
          <w:rFonts w:ascii="Verdana" w:hAnsi="Verdana"/>
          <w:lang w:val="bg-BG"/>
        </w:rPr>
        <w:t>ЕО</w:t>
      </w:r>
      <w:r w:rsidR="0094495C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94495C">
        <w:rPr>
          <w:rFonts w:ascii="Verdana" w:hAnsi="Verdana"/>
          <w:lang w:val="bg-BG"/>
        </w:rPr>
        <w:t>плана</w:t>
      </w:r>
      <w:r w:rsidR="0094495C"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 w:rsidR="0094495C">
        <w:rPr>
          <w:rFonts w:ascii="Verdana" w:hAnsi="Verdana"/>
          <w:lang w:val="bg-BG"/>
        </w:rPr>
        <w:t>зоната.</w:t>
      </w:r>
    </w:p>
    <w:p w:rsidR="0094495C" w:rsidRDefault="0094495C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A2F0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</w:t>
      </w:r>
    </w:p>
    <w:p w:rsidR="00BE6F7F" w:rsidRDefault="00DD7392" w:rsidP="002453C6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lang w:val="ru-RU"/>
        </w:rPr>
      </w:pPr>
      <w:r w:rsidRPr="001379C2">
        <w:rPr>
          <w:rFonts w:ascii="Verdana" w:hAnsi="Verdana"/>
          <w:bCs/>
        </w:rPr>
        <w:t xml:space="preserve"> </w:t>
      </w:r>
      <w:r w:rsidR="002453C6">
        <w:rPr>
          <w:rFonts w:ascii="Verdana" w:hAnsi="Verdana"/>
          <w:bCs/>
          <w:lang w:val="bg-BG"/>
        </w:rPr>
        <w:t xml:space="preserve">       </w:t>
      </w:r>
      <w:r w:rsidRPr="001379C2">
        <w:rPr>
          <w:rFonts w:ascii="Verdana" w:hAnsi="Verdana"/>
          <w:bCs/>
          <w:lang w:val="ru-RU"/>
        </w:rPr>
        <w:t xml:space="preserve"> </w:t>
      </w:r>
    </w:p>
    <w:p w:rsidR="002D0B88" w:rsidRPr="002D0B88" w:rsidRDefault="00BE6F7F" w:rsidP="002D0B88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BE6F7F" w:rsidRPr="00BE6F7F" w:rsidRDefault="00BE6F7F" w:rsidP="00BE6F7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</w:p>
    <w:sectPr w:rsidR="00BE6F7F" w:rsidRPr="00BE6F7F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D0B88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15E2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11B4-A16B-4BB9-BAD7-51A156863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843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2020-01-13T07:49:00Z</cp:lastPrinted>
  <dcterms:created xsi:type="dcterms:W3CDTF">2020-01-13T07:36:00Z</dcterms:created>
  <dcterms:modified xsi:type="dcterms:W3CDTF">2020-01-27T14:21:00Z</dcterms:modified>
</cp:coreProperties>
</file>